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0E" w:rsidRDefault="00C04B0E" w:rsidP="0087506A">
      <w:pPr>
        <w:pStyle w:val="JD-Major"/>
        <w:jc w:val="center"/>
        <w:rPr>
          <w:sz w:val="22"/>
          <w:szCs w:val="22"/>
        </w:rPr>
      </w:pPr>
      <w:bookmarkStart w:id="0" w:name="_GoBack"/>
      <w:bookmarkEnd w:id="0"/>
      <w:r w:rsidRPr="00EE3F6F">
        <w:rPr>
          <w:b w:val="0"/>
          <w:noProof/>
        </w:rPr>
        <w:drawing>
          <wp:anchor distT="0" distB="0" distL="114300" distR="114300" simplePos="0" relativeHeight="251659264" behindDoc="0" locked="0" layoutInCell="1" allowOverlap="1">
            <wp:simplePos x="0" y="0"/>
            <wp:positionH relativeFrom="column">
              <wp:posOffset>-171450</wp:posOffset>
            </wp:positionH>
            <wp:positionV relativeFrom="paragraph">
              <wp:posOffset>-95250</wp:posOffset>
            </wp:positionV>
            <wp:extent cx="2924175" cy="847725"/>
            <wp:effectExtent l="19050" t="0" r="9525" b="0"/>
            <wp:wrapThrough wrapText="bothSides">
              <wp:wrapPolygon edited="0">
                <wp:start x="-141" y="0"/>
                <wp:lineTo x="-141" y="21357"/>
                <wp:lineTo x="21670" y="21357"/>
                <wp:lineTo x="21670" y="0"/>
                <wp:lineTo x="-141" y="0"/>
              </wp:wrapPolygon>
            </wp:wrapThrough>
            <wp:docPr id="6" name="Picture 1" descr="KO eHeal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 eHealth Logo.jpg"/>
                    <pic:cNvPicPr/>
                  </pic:nvPicPr>
                  <pic:blipFill>
                    <a:blip r:embed="rId5" cstate="print"/>
                    <a:stretch>
                      <a:fillRect/>
                    </a:stretch>
                  </pic:blipFill>
                  <pic:spPr>
                    <a:xfrm>
                      <a:off x="0" y="0"/>
                      <a:ext cx="2924175" cy="847725"/>
                    </a:xfrm>
                    <a:prstGeom prst="rect">
                      <a:avLst/>
                    </a:prstGeom>
                  </pic:spPr>
                </pic:pic>
              </a:graphicData>
            </a:graphic>
          </wp:anchor>
        </w:drawing>
      </w:r>
    </w:p>
    <w:p w:rsidR="000F33CF" w:rsidRDefault="000F33CF" w:rsidP="000F33CF">
      <w:pPr>
        <w:pStyle w:val="JD-Major"/>
        <w:spacing w:before="0"/>
        <w:jc w:val="center"/>
        <w:rPr>
          <w:rFonts w:asciiTheme="minorHAnsi" w:hAnsiTheme="minorHAnsi" w:cstheme="minorHAnsi"/>
          <w:sz w:val="24"/>
          <w:szCs w:val="24"/>
        </w:rPr>
      </w:pPr>
    </w:p>
    <w:p w:rsidR="000F33CF" w:rsidRPr="001B5429" w:rsidRDefault="000F33CF" w:rsidP="000F33CF">
      <w:pPr>
        <w:pStyle w:val="JD-Major"/>
        <w:spacing w:before="0"/>
        <w:jc w:val="center"/>
        <w:rPr>
          <w:rFonts w:asciiTheme="minorHAnsi" w:hAnsiTheme="minorHAnsi" w:cstheme="minorHAnsi"/>
          <w:sz w:val="24"/>
          <w:szCs w:val="24"/>
        </w:rPr>
      </w:pPr>
      <w:r w:rsidRPr="001B5429">
        <w:rPr>
          <w:rFonts w:asciiTheme="minorHAnsi" w:hAnsiTheme="minorHAnsi" w:cstheme="minorHAnsi"/>
          <w:sz w:val="24"/>
          <w:szCs w:val="24"/>
        </w:rPr>
        <w:t>Job posting</w:t>
      </w:r>
    </w:p>
    <w:p w:rsidR="000F33CF" w:rsidRPr="001B5429" w:rsidRDefault="000F33CF" w:rsidP="000F33CF">
      <w:pPr>
        <w:jc w:val="center"/>
        <w:rPr>
          <w:rFonts w:asciiTheme="minorHAnsi" w:hAnsiTheme="minorHAnsi" w:cstheme="minorHAnsi"/>
          <w:b/>
        </w:rPr>
      </w:pPr>
      <w:r w:rsidRPr="001B5429">
        <w:rPr>
          <w:rFonts w:asciiTheme="minorHAnsi" w:hAnsiTheme="minorHAnsi" w:cstheme="minorHAnsi"/>
          <w:b/>
        </w:rPr>
        <w:t>Internal/External</w:t>
      </w:r>
    </w:p>
    <w:p w:rsidR="000F33CF" w:rsidRPr="001B5429" w:rsidRDefault="000F33CF" w:rsidP="000F33CF">
      <w:pPr>
        <w:jc w:val="center"/>
        <w:rPr>
          <w:rFonts w:asciiTheme="minorHAnsi" w:hAnsiTheme="minorHAnsi" w:cstheme="minorHAnsi"/>
          <w:b/>
        </w:rPr>
      </w:pPr>
    </w:p>
    <w:p w:rsidR="000F33CF" w:rsidRDefault="000F33CF" w:rsidP="000F33CF">
      <w:pPr>
        <w:jc w:val="center"/>
        <w:rPr>
          <w:rFonts w:asciiTheme="minorHAnsi" w:hAnsiTheme="minorHAnsi" w:cstheme="minorHAnsi"/>
          <w:b/>
          <w:szCs w:val="24"/>
        </w:rPr>
      </w:pPr>
      <w:r w:rsidRPr="001B5429">
        <w:rPr>
          <w:rFonts w:asciiTheme="minorHAnsi" w:hAnsiTheme="minorHAnsi" w:cstheme="minorHAnsi"/>
          <w:b/>
          <w:szCs w:val="24"/>
        </w:rPr>
        <w:t>Directory Development Coordinator /Assistant Navigator</w:t>
      </w:r>
      <w:r w:rsidR="00D42BFF">
        <w:rPr>
          <w:rFonts w:asciiTheme="minorHAnsi" w:hAnsiTheme="minorHAnsi" w:cstheme="minorHAnsi"/>
          <w:b/>
          <w:szCs w:val="24"/>
        </w:rPr>
        <w:t>: 1 Year Contract</w:t>
      </w:r>
    </w:p>
    <w:p w:rsidR="000F33CF" w:rsidRDefault="000F33CF" w:rsidP="000F33CF">
      <w:pPr>
        <w:rPr>
          <w:rFonts w:asciiTheme="minorHAnsi" w:hAnsiTheme="minorHAnsi" w:cstheme="minorHAnsi"/>
          <w:b/>
          <w:szCs w:val="24"/>
        </w:rPr>
      </w:pPr>
      <w:r w:rsidRPr="001F53ED">
        <w:rPr>
          <w:rFonts w:asciiTheme="minorHAnsi" w:hAnsiTheme="minorHAnsi" w:cstheme="minorHAnsi"/>
          <w:b/>
          <w:szCs w:val="24"/>
        </w:rPr>
        <w:t>SUMMARY</w:t>
      </w:r>
    </w:p>
    <w:p w:rsidR="0010012E" w:rsidRPr="001F53ED" w:rsidRDefault="0010012E" w:rsidP="000F33CF">
      <w:pPr>
        <w:rPr>
          <w:rFonts w:asciiTheme="minorHAnsi" w:hAnsiTheme="minorHAnsi" w:cstheme="minorHAnsi"/>
          <w:b/>
          <w:szCs w:val="24"/>
        </w:rPr>
      </w:pPr>
    </w:p>
    <w:p w:rsidR="000F33CF" w:rsidRPr="001F53ED" w:rsidRDefault="000F33CF" w:rsidP="000F33CF">
      <w:pPr>
        <w:rPr>
          <w:rFonts w:asciiTheme="minorHAnsi" w:hAnsiTheme="minorHAnsi" w:cstheme="minorHAnsi"/>
          <w:color w:val="000000"/>
          <w:szCs w:val="24"/>
        </w:rPr>
      </w:pPr>
      <w:r w:rsidRPr="001F53ED">
        <w:rPr>
          <w:rFonts w:asciiTheme="minorHAnsi" w:hAnsiTheme="minorHAnsi" w:cstheme="minorHAnsi"/>
          <w:color w:val="000000"/>
          <w:szCs w:val="24"/>
        </w:rPr>
        <w:t>Reporting to the Clinical Services Coordinator (CSC), the Directory Development Coordinator (DDC)/Assistant Navigator is responsible for the development of the Aboriginal Directory in collaboration with the Ontario Telemedicine Network. In addition to the development and updating of the OTN Directory, the DDC will as</w:t>
      </w:r>
      <w:r w:rsidR="0010012E">
        <w:rPr>
          <w:rFonts w:asciiTheme="minorHAnsi" w:hAnsiTheme="minorHAnsi" w:cstheme="minorHAnsi"/>
          <w:color w:val="000000"/>
          <w:szCs w:val="24"/>
        </w:rPr>
        <w:t>sist the Regional Telemedicine Navigator</w:t>
      </w:r>
      <w:r w:rsidRPr="001F53ED">
        <w:rPr>
          <w:rFonts w:asciiTheme="minorHAnsi" w:hAnsiTheme="minorHAnsi" w:cstheme="minorHAnsi"/>
          <w:color w:val="000000"/>
          <w:szCs w:val="24"/>
        </w:rPr>
        <w:t xml:space="preserve"> with the coordination of telemedicine consults.</w:t>
      </w:r>
    </w:p>
    <w:p w:rsidR="000F33CF" w:rsidRPr="001F53ED" w:rsidRDefault="000F33CF" w:rsidP="000F33CF">
      <w:pPr>
        <w:pStyle w:val="JD-Major"/>
        <w:rPr>
          <w:rFonts w:asciiTheme="minorHAnsi" w:hAnsiTheme="minorHAnsi" w:cstheme="minorHAnsi"/>
          <w:sz w:val="24"/>
          <w:szCs w:val="24"/>
        </w:rPr>
      </w:pPr>
      <w:r w:rsidRPr="001F53ED">
        <w:rPr>
          <w:rFonts w:asciiTheme="minorHAnsi" w:hAnsiTheme="minorHAnsi" w:cstheme="minorHAnsi"/>
          <w:sz w:val="24"/>
          <w:szCs w:val="24"/>
        </w:rPr>
        <w:t>Responsibilities</w:t>
      </w:r>
    </w:p>
    <w:p w:rsidR="000F33CF" w:rsidRPr="001F53ED" w:rsidRDefault="000F33CF" w:rsidP="000F33CF">
      <w:pPr>
        <w:numPr>
          <w:ilvl w:val="0"/>
          <w:numId w:val="8"/>
        </w:numPr>
        <w:rPr>
          <w:rFonts w:asciiTheme="minorHAnsi" w:hAnsiTheme="minorHAnsi" w:cstheme="minorHAnsi"/>
          <w:szCs w:val="24"/>
        </w:rPr>
      </w:pPr>
      <w:r w:rsidRPr="001F53ED">
        <w:rPr>
          <w:rFonts w:asciiTheme="minorHAnsi" w:hAnsiTheme="minorHAnsi" w:cstheme="minorHAnsi"/>
          <w:bCs/>
          <w:color w:val="000000"/>
          <w:szCs w:val="24"/>
        </w:rPr>
        <w:t>Demonstrates commitment to KO eHealth staff team</w:t>
      </w:r>
    </w:p>
    <w:p w:rsidR="000F33CF" w:rsidRPr="001F53ED" w:rsidRDefault="000F33CF" w:rsidP="000F33CF">
      <w:pPr>
        <w:numPr>
          <w:ilvl w:val="0"/>
          <w:numId w:val="8"/>
        </w:numPr>
        <w:rPr>
          <w:rFonts w:asciiTheme="minorHAnsi" w:hAnsiTheme="minorHAnsi" w:cstheme="minorHAnsi"/>
          <w:szCs w:val="24"/>
        </w:rPr>
      </w:pPr>
      <w:r w:rsidRPr="001F53ED">
        <w:rPr>
          <w:rFonts w:asciiTheme="minorHAnsi" w:hAnsiTheme="minorHAnsi" w:cstheme="minorHAnsi"/>
          <w:bCs/>
          <w:color w:val="000000"/>
          <w:szCs w:val="24"/>
        </w:rPr>
        <w:t>Participates in scheduling team</w:t>
      </w:r>
    </w:p>
    <w:p w:rsidR="000F33CF" w:rsidRPr="001F53ED" w:rsidRDefault="000F33CF" w:rsidP="000F33CF">
      <w:pPr>
        <w:numPr>
          <w:ilvl w:val="0"/>
          <w:numId w:val="8"/>
        </w:numPr>
        <w:rPr>
          <w:rFonts w:asciiTheme="minorHAnsi" w:hAnsiTheme="minorHAnsi" w:cstheme="minorHAnsi"/>
          <w:szCs w:val="24"/>
        </w:rPr>
      </w:pPr>
      <w:r w:rsidRPr="001F53ED">
        <w:rPr>
          <w:rFonts w:asciiTheme="minorHAnsi" w:hAnsiTheme="minorHAnsi" w:cstheme="minorHAnsi"/>
          <w:bCs/>
          <w:color w:val="000000"/>
          <w:szCs w:val="24"/>
        </w:rPr>
        <w:t>Maintains accurate clinical consult records</w:t>
      </w:r>
    </w:p>
    <w:p w:rsidR="000F33CF" w:rsidRPr="001F53ED" w:rsidRDefault="000F33CF" w:rsidP="000F33CF">
      <w:pPr>
        <w:numPr>
          <w:ilvl w:val="0"/>
          <w:numId w:val="8"/>
        </w:numPr>
        <w:rPr>
          <w:rFonts w:asciiTheme="minorHAnsi" w:hAnsiTheme="minorHAnsi" w:cstheme="minorHAnsi"/>
          <w:szCs w:val="24"/>
        </w:rPr>
      </w:pPr>
      <w:r w:rsidRPr="001F53ED">
        <w:rPr>
          <w:rFonts w:asciiTheme="minorHAnsi" w:hAnsiTheme="minorHAnsi" w:cstheme="minorHAnsi"/>
          <w:bCs/>
          <w:color w:val="000000"/>
          <w:szCs w:val="24"/>
        </w:rPr>
        <w:t>Schedules and facilitates telemedicine clinical consults for individuals and groups</w:t>
      </w:r>
    </w:p>
    <w:p w:rsidR="000F33CF" w:rsidRPr="00C31144" w:rsidRDefault="000F33CF" w:rsidP="000F33CF">
      <w:pPr>
        <w:numPr>
          <w:ilvl w:val="0"/>
          <w:numId w:val="8"/>
        </w:numPr>
        <w:rPr>
          <w:rFonts w:asciiTheme="minorHAnsi" w:hAnsiTheme="minorHAnsi" w:cstheme="minorHAnsi"/>
          <w:szCs w:val="24"/>
        </w:rPr>
      </w:pPr>
      <w:r w:rsidRPr="001F53ED">
        <w:rPr>
          <w:rFonts w:asciiTheme="minorHAnsi" w:hAnsiTheme="minorHAnsi" w:cstheme="minorHAnsi"/>
          <w:bCs/>
          <w:color w:val="000000"/>
          <w:szCs w:val="24"/>
        </w:rPr>
        <w:t>Supports the maintenance and development of the Aboriginal OTN/KO directory</w:t>
      </w:r>
    </w:p>
    <w:p w:rsidR="000F33CF" w:rsidRPr="001B5429" w:rsidRDefault="000F33CF" w:rsidP="000F33CF">
      <w:pPr>
        <w:pStyle w:val="JD-Major"/>
        <w:rPr>
          <w:rFonts w:asciiTheme="minorHAnsi" w:hAnsiTheme="minorHAnsi" w:cstheme="minorHAnsi"/>
          <w:sz w:val="24"/>
          <w:szCs w:val="24"/>
        </w:rPr>
      </w:pPr>
      <w:r w:rsidRPr="001B5429">
        <w:rPr>
          <w:rFonts w:asciiTheme="minorHAnsi" w:hAnsiTheme="minorHAnsi" w:cstheme="minorHAnsi"/>
          <w:sz w:val="24"/>
          <w:szCs w:val="24"/>
        </w:rPr>
        <w:t xml:space="preserve">Knowledge, Skills and Abilities </w:t>
      </w:r>
    </w:p>
    <w:p w:rsidR="000F33CF" w:rsidRPr="001B5429" w:rsidRDefault="000F33CF" w:rsidP="000F33CF">
      <w:pPr>
        <w:numPr>
          <w:ilvl w:val="0"/>
          <w:numId w:val="11"/>
        </w:numPr>
        <w:rPr>
          <w:rFonts w:asciiTheme="minorHAnsi" w:hAnsiTheme="minorHAnsi" w:cstheme="minorHAnsi"/>
          <w:szCs w:val="24"/>
        </w:rPr>
      </w:pPr>
      <w:r w:rsidRPr="001B5429">
        <w:rPr>
          <w:rFonts w:asciiTheme="minorHAnsi" w:hAnsiTheme="minorHAnsi" w:cstheme="minorHAnsi"/>
          <w:color w:val="000000"/>
        </w:rPr>
        <w:t>Minimum Grade 12; preferably college diploma in management, health or related field.</w:t>
      </w:r>
    </w:p>
    <w:p w:rsidR="000F33CF" w:rsidRPr="001B5429" w:rsidRDefault="000F33CF" w:rsidP="000F33CF">
      <w:pPr>
        <w:numPr>
          <w:ilvl w:val="0"/>
          <w:numId w:val="11"/>
        </w:numPr>
        <w:rPr>
          <w:rFonts w:asciiTheme="minorHAnsi" w:hAnsiTheme="minorHAnsi" w:cstheme="minorHAnsi"/>
          <w:szCs w:val="24"/>
        </w:rPr>
      </w:pPr>
      <w:r w:rsidRPr="001B5429">
        <w:rPr>
          <w:rFonts w:asciiTheme="minorHAnsi" w:hAnsiTheme="minorHAnsi" w:cstheme="minorHAnsi"/>
          <w:color w:val="000000"/>
        </w:rPr>
        <w:t>Knowledge and understanding of Aboriginal culture and values, and of the geographical and health care challenges of First Nations in the Sioux Lookout district.</w:t>
      </w:r>
    </w:p>
    <w:p w:rsidR="000F33CF" w:rsidRPr="001B5429" w:rsidRDefault="000F33CF" w:rsidP="000F33CF">
      <w:pPr>
        <w:numPr>
          <w:ilvl w:val="0"/>
          <w:numId w:val="11"/>
        </w:numPr>
        <w:rPr>
          <w:rFonts w:asciiTheme="minorHAnsi" w:hAnsiTheme="minorHAnsi" w:cstheme="minorHAnsi"/>
          <w:szCs w:val="24"/>
        </w:rPr>
      </w:pPr>
      <w:r w:rsidRPr="001B5429">
        <w:rPr>
          <w:rFonts w:asciiTheme="minorHAnsi" w:hAnsiTheme="minorHAnsi" w:cstheme="minorHAnsi"/>
          <w:color w:val="000000"/>
        </w:rPr>
        <w:t>First Nations community-based experience is preferred; administrative experience in a health or social service field is an asset.</w:t>
      </w:r>
    </w:p>
    <w:p w:rsidR="000F33CF" w:rsidRPr="001B5429" w:rsidRDefault="000F33CF" w:rsidP="000F33CF">
      <w:pPr>
        <w:numPr>
          <w:ilvl w:val="0"/>
          <w:numId w:val="11"/>
        </w:numPr>
        <w:rPr>
          <w:rFonts w:asciiTheme="minorHAnsi" w:hAnsiTheme="minorHAnsi" w:cstheme="minorHAnsi"/>
          <w:szCs w:val="24"/>
        </w:rPr>
      </w:pPr>
      <w:r w:rsidRPr="001B5429">
        <w:rPr>
          <w:rFonts w:asciiTheme="minorHAnsi" w:hAnsiTheme="minorHAnsi" w:cstheme="minorHAnsi"/>
          <w:color w:val="000000"/>
        </w:rPr>
        <w:t>Experience working with diverse partners; familiarity with health system in the district.</w:t>
      </w:r>
    </w:p>
    <w:p w:rsidR="000F33CF" w:rsidRPr="001B5429" w:rsidRDefault="000F33CF" w:rsidP="000F33CF">
      <w:pPr>
        <w:numPr>
          <w:ilvl w:val="0"/>
          <w:numId w:val="11"/>
        </w:numPr>
        <w:rPr>
          <w:rFonts w:asciiTheme="minorHAnsi" w:hAnsiTheme="minorHAnsi" w:cstheme="minorHAnsi"/>
          <w:szCs w:val="24"/>
        </w:rPr>
      </w:pPr>
      <w:r w:rsidRPr="001B5429">
        <w:rPr>
          <w:rFonts w:asciiTheme="minorHAnsi" w:hAnsiTheme="minorHAnsi" w:cstheme="minorHAnsi"/>
          <w:color w:val="000000"/>
        </w:rPr>
        <w:t>Strong organizational skills with excellent attention to detail.</w:t>
      </w:r>
    </w:p>
    <w:p w:rsidR="000F33CF" w:rsidRPr="001B5429" w:rsidRDefault="000F33CF" w:rsidP="000F33CF">
      <w:pPr>
        <w:numPr>
          <w:ilvl w:val="0"/>
          <w:numId w:val="11"/>
        </w:numPr>
        <w:rPr>
          <w:rFonts w:asciiTheme="minorHAnsi" w:hAnsiTheme="minorHAnsi" w:cstheme="minorHAnsi"/>
          <w:szCs w:val="24"/>
        </w:rPr>
      </w:pPr>
      <w:r w:rsidRPr="001B5429">
        <w:rPr>
          <w:rFonts w:asciiTheme="minorHAnsi" w:hAnsiTheme="minorHAnsi" w:cstheme="minorHAnsi"/>
          <w:color w:val="000000"/>
        </w:rPr>
        <w:t>Excellent interpersonal and communications skills, both oral and written.</w:t>
      </w:r>
    </w:p>
    <w:p w:rsidR="000F33CF" w:rsidRPr="001B5429" w:rsidRDefault="000F33CF" w:rsidP="000F33CF">
      <w:pPr>
        <w:numPr>
          <w:ilvl w:val="0"/>
          <w:numId w:val="11"/>
        </w:numPr>
        <w:rPr>
          <w:rFonts w:asciiTheme="minorHAnsi" w:hAnsiTheme="minorHAnsi" w:cstheme="minorHAnsi"/>
          <w:szCs w:val="24"/>
        </w:rPr>
      </w:pPr>
      <w:r w:rsidRPr="001B5429">
        <w:rPr>
          <w:rFonts w:asciiTheme="minorHAnsi" w:hAnsiTheme="minorHAnsi" w:cstheme="minorHAnsi"/>
          <w:color w:val="000000"/>
        </w:rPr>
        <w:t>Ability to work independently or as part of a team.</w:t>
      </w:r>
    </w:p>
    <w:p w:rsidR="000F33CF" w:rsidRPr="001B5429" w:rsidRDefault="000F33CF" w:rsidP="000F33CF">
      <w:pPr>
        <w:numPr>
          <w:ilvl w:val="0"/>
          <w:numId w:val="11"/>
        </w:numPr>
        <w:rPr>
          <w:rFonts w:asciiTheme="minorHAnsi" w:hAnsiTheme="minorHAnsi" w:cstheme="minorHAnsi"/>
          <w:szCs w:val="24"/>
        </w:rPr>
      </w:pPr>
      <w:r w:rsidRPr="001B5429">
        <w:rPr>
          <w:rFonts w:asciiTheme="minorHAnsi" w:hAnsiTheme="minorHAnsi" w:cstheme="minorHAnsi"/>
          <w:color w:val="000000"/>
        </w:rPr>
        <w:t>Ability to multi-task in a fast paced work environment and complete work on schedule.</w:t>
      </w:r>
    </w:p>
    <w:p w:rsidR="000F33CF" w:rsidRPr="001B5429" w:rsidRDefault="000F33CF" w:rsidP="000F33CF">
      <w:pPr>
        <w:numPr>
          <w:ilvl w:val="0"/>
          <w:numId w:val="11"/>
        </w:numPr>
        <w:rPr>
          <w:rFonts w:asciiTheme="minorHAnsi" w:hAnsiTheme="minorHAnsi" w:cstheme="minorHAnsi"/>
          <w:szCs w:val="24"/>
        </w:rPr>
      </w:pPr>
      <w:r w:rsidRPr="001B5429">
        <w:rPr>
          <w:rFonts w:asciiTheme="minorHAnsi" w:hAnsiTheme="minorHAnsi" w:cstheme="minorHAnsi"/>
          <w:color w:val="000000"/>
        </w:rPr>
        <w:t>Proficiency in computer programs such as M/S Word, Excel, and the use of email; ability to learn communications technology and systems software quickly.</w:t>
      </w:r>
    </w:p>
    <w:p w:rsidR="000F33CF" w:rsidRPr="001B5429" w:rsidRDefault="000F33CF" w:rsidP="000F33CF">
      <w:pPr>
        <w:numPr>
          <w:ilvl w:val="0"/>
          <w:numId w:val="11"/>
        </w:numPr>
        <w:rPr>
          <w:rFonts w:asciiTheme="minorHAnsi" w:hAnsiTheme="minorHAnsi" w:cstheme="minorHAnsi"/>
          <w:szCs w:val="24"/>
        </w:rPr>
      </w:pPr>
      <w:r w:rsidRPr="001B5429">
        <w:rPr>
          <w:rFonts w:asciiTheme="minorHAnsi" w:hAnsiTheme="minorHAnsi" w:cstheme="minorHAnsi"/>
          <w:color w:val="000000"/>
        </w:rPr>
        <w:t>Dedication to service excellence.</w:t>
      </w:r>
    </w:p>
    <w:p w:rsidR="000F33CF" w:rsidRPr="001B5429" w:rsidRDefault="000F33CF" w:rsidP="000F33CF">
      <w:pPr>
        <w:rPr>
          <w:rFonts w:asciiTheme="minorHAnsi" w:hAnsiTheme="minorHAnsi" w:cstheme="minorHAnsi"/>
          <w:szCs w:val="24"/>
        </w:rPr>
      </w:pPr>
    </w:p>
    <w:p w:rsidR="000F33CF" w:rsidRPr="001B5429" w:rsidRDefault="000F33CF" w:rsidP="000F33CF">
      <w:pPr>
        <w:spacing w:after="200" w:line="276" w:lineRule="auto"/>
        <w:rPr>
          <w:rFonts w:asciiTheme="minorHAnsi" w:eastAsiaTheme="minorHAnsi" w:hAnsiTheme="minorHAnsi" w:cstheme="minorHAnsi"/>
          <w:szCs w:val="24"/>
        </w:rPr>
      </w:pPr>
      <w:r w:rsidRPr="001B5429">
        <w:rPr>
          <w:rFonts w:asciiTheme="minorHAnsi" w:eastAsiaTheme="minorHAnsi" w:hAnsiTheme="minorHAnsi" w:cstheme="minorHAnsi"/>
          <w:szCs w:val="24"/>
        </w:rPr>
        <w:t xml:space="preserve">Location: Balmertown, Ontario. Deadline for applications:  </w:t>
      </w:r>
      <w:r w:rsidRPr="001B5429">
        <w:rPr>
          <w:rFonts w:asciiTheme="minorHAnsi" w:eastAsiaTheme="minorHAnsi" w:hAnsiTheme="minorHAnsi" w:cstheme="minorHAnsi"/>
          <w:b/>
          <w:szCs w:val="24"/>
        </w:rPr>
        <w:t>December 9</w:t>
      </w:r>
      <w:r w:rsidRPr="001B5429">
        <w:rPr>
          <w:rFonts w:asciiTheme="minorHAnsi" w:eastAsiaTheme="minorHAnsi" w:hAnsiTheme="minorHAnsi" w:cstheme="minorHAnsi"/>
          <w:b/>
          <w:szCs w:val="24"/>
          <w:vertAlign w:val="superscript"/>
        </w:rPr>
        <w:t>th</w:t>
      </w:r>
      <w:r w:rsidRPr="001B5429">
        <w:rPr>
          <w:rFonts w:asciiTheme="minorHAnsi" w:eastAsiaTheme="minorHAnsi" w:hAnsiTheme="minorHAnsi" w:cstheme="minorHAnsi"/>
          <w:b/>
          <w:szCs w:val="24"/>
        </w:rPr>
        <w:t>, 2016</w:t>
      </w:r>
    </w:p>
    <w:p w:rsidR="0000056E" w:rsidRPr="000F33CF" w:rsidRDefault="000F33CF" w:rsidP="000F33CF">
      <w:pPr>
        <w:spacing w:after="200" w:line="276" w:lineRule="auto"/>
        <w:rPr>
          <w:rFonts w:asciiTheme="minorHAnsi" w:hAnsiTheme="minorHAnsi" w:cstheme="minorHAnsi"/>
          <w:szCs w:val="24"/>
        </w:rPr>
      </w:pPr>
      <w:r w:rsidRPr="001B5429">
        <w:rPr>
          <w:rFonts w:asciiTheme="minorHAnsi" w:eastAsiaTheme="minorHAnsi" w:hAnsiTheme="minorHAnsi" w:cstheme="minorHAnsi"/>
          <w:szCs w:val="24"/>
        </w:rPr>
        <w:t xml:space="preserve">Please send cover letter, resume and three references to: </w:t>
      </w:r>
      <w:hyperlink r:id="rId6" w:history="1">
        <w:r w:rsidRPr="001B5429">
          <w:rPr>
            <w:rFonts w:asciiTheme="minorHAnsi" w:eastAsiaTheme="minorHAnsi" w:hAnsiTheme="minorHAnsi" w:cstheme="minorHAnsi"/>
            <w:color w:val="0000FF" w:themeColor="hyperlink"/>
            <w:szCs w:val="24"/>
            <w:u w:val="single"/>
          </w:rPr>
          <w:t>angiemccleary@knet.ca</w:t>
        </w:r>
      </w:hyperlink>
    </w:p>
    <w:sectPr w:rsidR="0000056E" w:rsidRPr="000F33CF" w:rsidSect="00193D7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05F2"/>
    <w:multiLevelType w:val="hybridMultilevel"/>
    <w:tmpl w:val="69C05102"/>
    <w:lvl w:ilvl="0" w:tplc="0409000F">
      <w:start w:val="1"/>
      <w:numFmt w:val="decimal"/>
      <w:lvlText w:val="%1."/>
      <w:lvlJc w:val="left"/>
      <w:pPr>
        <w:ind w:left="720" w:hanging="360"/>
      </w:pPr>
    </w:lvl>
    <w:lvl w:ilvl="1" w:tplc="0CEE7032">
      <w:start w:val="1"/>
      <w:numFmt w:val="lowerLetter"/>
      <w:lvlText w:val="%2)"/>
      <w:lvlJc w:val="left"/>
      <w:pPr>
        <w:ind w:left="1605" w:hanging="525"/>
      </w:pPr>
      <w:rPr>
        <w:rFonts w:ascii="Arial" w:hAnsi="Arial" w:cs="Arial"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524C4"/>
    <w:multiLevelType w:val="hybridMultilevel"/>
    <w:tmpl w:val="50F2E546"/>
    <w:lvl w:ilvl="0" w:tplc="AB3232E0">
      <w:start w:val="1"/>
      <w:numFmt w:val="lowerLetter"/>
      <w:lvlText w:val="%1)"/>
      <w:lvlJc w:val="left"/>
      <w:pPr>
        <w:tabs>
          <w:tab w:val="num" w:pos="410"/>
        </w:tabs>
        <w:ind w:left="410" w:hanging="360"/>
      </w:pPr>
    </w:lvl>
    <w:lvl w:ilvl="1" w:tplc="FFFFFFFF">
      <w:start w:val="1"/>
      <w:numFmt w:val="bullet"/>
      <w:lvlText w:val="o"/>
      <w:lvlJc w:val="left"/>
      <w:pPr>
        <w:tabs>
          <w:tab w:val="num" w:pos="1490"/>
        </w:tabs>
        <w:ind w:left="1490" w:hanging="360"/>
      </w:pPr>
      <w:rPr>
        <w:rFonts w:ascii="Courier New" w:hAnsi="Courier New" w:cs="Courier New" w:hint="default"/>
      </w:rPr>
    </w:lvl>
    <w:lvl w:ilvl="2" w:tplc="FFFFFFFF">
      <w:start w:val="1"/>
      <w:numFmt w:val="bullet"/>
      <w:lvlText w:val=""/>
      <w:lvlJc w:val="left"/>
      <w:pPr>
        <w:tabs>
          <w:tab w:val="num" w:pos="2210"/>
        </w:tabs>
        <w:ind w:left="2210" w:hanging="360"/>
      </w:pPr>
      <w:rPr>
        <w:rFonts w:ascii="Wingdings" w:hAnsi="Wingdings" w:hint="default"/>
      </w:rPr>
    </w:lvl>
    <w:lvl w:ilvl="3" w:tplc="FFFFFFFF">
      <w:start w:val="1"/>
      <w:numFmt w:val="bullet"/>
      <w:lvlText w:val=""/>
      <w:lvlJc w:val="left"/>
      <w:pPr>
        <w:tabs>
          <w:tab w:val="num" w:pos="2930"/>
        </w:tabs>
        <w:ind w:left="2930" w:hanging="360"/>
      </w:pPr>
      <w:rPr>
        <w:rFonts w:ascii="Symbol" w:hAnsi="Symbol" w:hint="default"/>
      </w:rPr>
    </w:lvl>
    <w:lvl w:ilvl="4" w:tplc="FFFFFFFF">
      <w:start w:val="1"/>
      <w:numFmt w:val="bullet"/>
      <w:lvlText w:val="o"/>
      <w:lvlJc w:val="left"/>
      <w:pPr>
        <w:tabs>
          <w:tab w:val="num" w:pos="3650"/>
        </w:tabs>
        <w:ind w:left="3650" w:hanging="360"/>
      </w:pPr>
      <w:rPr>
        <w:rFonts w:ascii="Courier New" w:hAnsi="Courier New" w:cs="Courier New" w:hint="default"/>
      </w:rPr>
    </w:lvl>
    <w:lvl w:ilvl="5" w:tplc="FFFFFFFF">
      <w:start w:val="1"/>
      <w:numFmt w:val="bullet"/>
      <w:lvlText w:val=""/>
      <w:lvlJc w:val="left"/>
      <w:pPr>
        <w:tabs>
          <w:tab w:val="num" w:pos="4370"/>
        </w:tabs>
        <w:ind w:left="4370" w:hanging="360"/>
      </w:pPr>
      <w:rPr>
        <w:rFonts w:ascii="Wingdings" w:hAnsi="Wingdings" w:hint="default"/>
      </w:rPr>
    </w:lvl>
    <w:lvl w:ilvl="6" w:tplc="FFFFFFFF">
      <w:start w:val="1"/>
      <w:numFmt w:val="bullet"/>
      <w:lvlText w:val=""/>
      <w:lvlJc w:val="left"/>
      <w:pPr>
        <w:tabs>
          <w:tab w:val="num" w:pos="5090"/>
        </w:tabs>
        <w:ind w:left="5090" w:hanging="360"/>
      </w:pPr>
      <w:rPr>
        <w:rFonts w:ascii="Symbol" w:hAnsi="Symbol" w:hint="default"/>
      </w:rPr>
    </w:lvl>
    <w:lvl w:ilvl="7" w:tplc="FFFFFFFF">
      <w:start w:val="1"/>
      <w:numFmt w:val="bullet"/>
      <w:lvlText w:val="o"/>
      <w:lvlJc w:val="left"/>
      <w:pPr>
        <w:tabs>
          <w:tab w:val="num" w:pos="5810"/>
        </w:tabs>
        <w:ind w:left="5810" w:hanging="360"/>
      </w:pPr>
      <w:rPr>
        <w:rFonts w:ascii="Courier New" w:hAnsi="Courier New" w:cs="Courier New" w:hint="default"/>
      </w:rPr>
    </w:lvl>
    <w:lvl w:ilvl="8" w:tplc="FFFFFFFF">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0D5E1335"/>
    <w:multiLevelType w:val="hybridMultilevel"/>
    <w:tmpl w:val="C4662D7E"/>
    <w:lvl w:ilvl="0" w:tplc="04090011">
      <w:start w:val="1"/>
      <w:numFmt w:val="decimal"/>
      <w:lvlText w:val="%1)"/>
      <w:lvlJc w:val="left"/>
      <w:pPr>
        <w:ind w:left="720" w:hanging="360"/>
      </w:pPr>
    </w:lvl>
    <w:lvl w:ilvl="1" w:tplc="90266B96">
      <w:start w:val="1"/>
      <w:numFmt w:val="lowerLetter"/>
      <w:lvlText w:val="%2)"/>
      <w:lvlJc w:val="left"/>
      <w:pPr>
        <w:ind w:left="1440" w:hanging="360"/>
      </w:pPr>
      <w:rPr>
        <w:rFonts w:ascii="Arial" w:hAnsi="Arial" w:cs="Arial" w:hint="default"/>
        <w:color w:val="00000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D2B55"/>
    <w:multiLevelType w:val="hybridMultilevel"/>
    <w:tmpl w:val="527010AA"/>
    <w:lvl w:ilvl="0" w:tplc="58DC5A8C">
      <w:start w:val="1"/>
      <w:numFmt w:val="lowerLetter"/>
      <w:lvlText w:val="%1)"/>
      <w:lvlJc w:val="left"/>
      <w:pPr>
        <w:tabs>
          <w:tab w:val="num" w:pos="410"/>
        </w:tabs>
        <w:ind w:left="410" w:hanging="360"/>
      </w:pPr>
    </w:lvl>
    <w:lvl w:ilvl="1" w:tplc="FFFFFFFF">
      <w:start w:val="1"/>
      <w:numFmt w:val="bullet"/>
      <w:lvlText w:val="o"/>
      <w:lvlJc w:val="left"/>
      <w:pPr>
        <w:tabs>
          <w:tab w:val="num" w:pos="1490"/>
        </w:tabs>
        <w:ind w:left="1490" w:hanging="360"/>
      </w:pPr>
      <w:rPr>
        <w:rFonts w:ascii="Courier New" w:hAnsi="Courier New" w:cs="Courier New" w:hint="default"/>
      </w:rPr>
    </w:lvl>
    <w:lvl w:ilvl="2" w:tplc="FFFFFFFF">
      <w:start w:val="1"/>
      <w:numFmt w:val="bullet"/>
      <w:lvlText w:val=""/>
      <w:lvlJc w:val="left"/>
      <w:pPr>
        <w:tabs>
          <w:tab w:val="num" w:pos="2210"/>
        </w:tabs>
        <w:ind w:left="2210" w:hanging="360"/>
      </w:pPr>
      <w:rPr>
        <w:rFonts w:ascii="Wingdings" w:hAnsi="Wingdings" w:hint="default"/>
      </w:rPr>
    </w:lvl>
    <w:lvl w:ilvl="3" w:tplc="FFFFFFFF">
      <w:start w:val="1"/>
      <w:numFmt w:val="bullet"/>
      <w:lvlText w:val=""/>
      <w:lvlJc w:val="left"/>
      <w:pPr>
        <w:tabs>
          <w:tab w:val="num" w:pos="2930"/>
        </w:tabs>
        <w:ind w:left="2930" w:hanging="360"/>
      </w:pPr>
      <w:rPr>
        <w:rFonts w:ascii="Symbol" w:hAnsi="Symbol" w:hint="default"/>
      </w:rPr>
    </w:lvl>
    <w:lvl w:ilvl="4" w:tplc="FFFFFFFF">
      <w:start w:val="1"/>
      <w:numFmt w:val="bullet"/>
      <w:lvlText w:val="o"/>
      <w:lvlJc w:val="left"/>
      <w:pPr>
        <w:tabs>
          <w:tab w:val="num" w:pos="3650"/>
        </w:tabs>
        <w:ind w:left="3650" w:hanging="360"/>
      </w:pPr>
      <w:rPr>
        <w:rFonts w:ascii="Courier New" w:hAnsi="Courier New" w:cs="Courier New" w:hint="default"/>
      </w:rPr>
    </w:lvl>
    <w:lvl w:ilvl="5" w:tplc="FFFFFFFF">
      <w:start w:val="1"/>
      <w:numFmt w:val="bullet"/>
      <w:lvlText w:val=""/>
      <w:lvlJc w:val="left"/>
      <w:pPr>
        <w:tabs>
          <w:tab w:val="num" w:pos="4370"/>
        </w:tabs>
        <w:ind w:left="4370" w:hanging="360"/>
      </w:pPr>
      <w:rPr>
        <w:rFonts w:ascii="Wingdings" w:hAnsi="Wingdings" w:hint="default"/>
      </w:rPr>
    </w:lvl>
    <w:lvl w:ilvl="6" w:tplc="FFFFFFFF">
      <w:start w:val="1"/>
      <w:numFmt w:val="bullet"/>
      <w:lvlText w:val=""/>
      <w:lvlJc w:val="left"/>
      <w:pPr>
        <w:tabs>
          <w:tab w:val="num" w:pos="5090"/>
        </w:tabs>
        <w:ind w:left="5090" w:hanging="360"/>
      </w:pPr>
      <w:rPr>
        <w:rFonts w:ascii="Symbol" w:hAnsi="Symbol" w:hint="default"/>
      </w:rPr>
    </w:lvl>
    <w:lvl w:ilvl="7" w:tplc="FFFFFFFF">
      <w:start w:val="1"/>
      <w:numFmt w:val="bullet"/>
      <w:lvlText w:val="o"/>
      <w:lvlJc w:val="left"/>
      <w:pPr>
        <w:tabs>
          <w:tab w:val="num" w:pos="5810"/>
        </w:tabs>
        <w:ind w:left="5810" w:hanging="360"/>
      </w:pPr>
      <w:rPr>
        <w:rFonts w:ascii="Courier New" w:hAnsi="Courier New" w:cs="Courier New" w:hint="default"/>
      </w:rPr>
    </w:lvl>
    <w:lvl w:ilvl="8" w:tplc="FFFFFFFF">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23E83054"/>
    <w:multiLevelType w:val="hybridMultilevel"/>
    <w:tmpl w:val="7BE20372"/>
    <w:lvl w:ilvl="0" w:tplc="10090017">
      <w:start w:val="1"/>
      <w:numFmt w:val="lowerLetter"/>
      <w:lvlText w:val="%1)"/>
      <w:lvlJc w:val="left"/>
      <w:pPr>
        <w:tabs>
          <w:tab w:val="num" w:pos="410"/>
        </w:tabs>
        <w:ind w:left="410" w:hanging="360"/>
      </w:pPr>
    </w:lvl>
    <w:lvl w:ilvl="1" w:tplc="FFFFFFFF">
      <w:start w:val="1"/>
      <w:numFmt w:val="bullet"/>
      <w:lvlText w:val="o"/>
      <w:lvlJc w:val="left"/>
      <w:pPr>
        <w:tabs>
          <w:tab w:val="num" w:pos="1490"/>
        </w:tabs>
        <w:ind w:left="1490" w:hanging="360"/>
      </w:pPr>
      <w:rPr>
        <w:rFonts w:ascii="Courier New" w:hAnsi="Courier New" w:cs="Courier New" w:hint="default"/>
      </w:rPr>
    </w:lvl>
    <w:lvl w:ilvl="2" w:tplc="FFFFFFFF">
      <w:start w:val="1"/>
      <w:numFmt w:val="bullet"/>
      <w:lvlText w:val=""/>
      <w:lvlJc w:val="left"/>
      <w:pPr>
        <w:tabs>
          <w:tab w:val="num" w:pos="2210"/>
        </w:tabs>
        <w:ind w:left="2210" w:hanging="360"/>
      </w:pPr>
      <w:rPr>
        <w:rFonts w:ascii="Wingdings" w:hAnsi="Wingdings" w:hint="default"/>
      </w:rPr>
    </w:lvl>
    <w:lvl w:ilvl="3" w:tplc="FFFFFFFF">
      <w:start w:val="1"/>
      <w:numFmt w:val="bullet"/>
      <w:lvlText w:val=""/>
      <w:lvlJc w:val="left"/>
      <w:pPr>
        <w:tabs>
          <w:tab w:val="num" w:pos="2930"/>
        </w:tabs>
        <w:ind w:left="2930" w:hanging="360"/>
      </w:pPr>
      <w:rPr>
        <w:rFonts w:ascii="Symbol" w:hAnsi="Symbol" w:hint="default"/>
      </w:rPr>
    </w:lvl>
    <w:lvl w:ilvl="4" w:tplc="FFFFFFFF">
      <w:start w:val="1"/>
      <w:numFmt w:val="bullet"/>
      <w:lvlText w:val="o"/>
      <w:lvlJc w:val="left"/>
      <w:pPr>
        <w:tabs>
          <w:tab w:val="num" w:pos="3650"/>
        </w:tabs>
        <w:ind w:left="3650" w:hanging="360"/>
      </w:pPr>
      <w:rPr>
        <w:rFonts w:ascii="Courier New" w:hAnsi="Courier New" w:cs="Courier New" w:hint="default"/>
      </w:rPr>
    </w:lvl>
    <w:lvl w:ilvl="5" w:tplc="FFFFFFFF">
      <w:start w:val="1"/>
      <w:numFmt w:val="bullet"/>
      <w:lvlText w:val=""/>
      <w:lvlJc w:val="left"/>
      <w:pPr>
        <w:tabs>
          <w:tab w:val="num" w:pos="4370"/>
        </w:tabs>
        <w:ind w:left="4370" w:hanging="360"/>
      </w:pPr>
      <w:rPr>
        <w:rFonts w:ascii="Wingdings" w:hAnsi="Wingdings" w:hint="default"/>
      </w:rPr>
    </w:lvl>
    <w:lvl w:ilvl="6" w:tplc="FFFFFFFF">
      <w:start w:val="1"/>
      <w:numFmt w:val="bullet"/>
      <w:lvlText w:val=""/>
      <w:lvlJc w:val="left"/>
      <w:pPr>
        <w:tabs>
          <w:tab w:val="num" w:pos="5090"/>
        </w:tabs>
        <w:ind w:left="5090" w:hanging="360"/>
      </w:pPr>
      <w:rPr>
        <w:rFonts w:ascii="Symbol" w:hAnsi="Symbol" w:hint="default"/>
      </w:rPr>
    </w:lvl>
    <w:lvl w:ilvl="7" w:tplc="FFFFFFFF">
      <w:start w:val="1"/>
      <w:numFmt w:val="bullet"/>
      <w:lvlText w:val="o"/>
      <w:lvlJc w:val="left"/>
      <w:pPr>
        <w:tabs>
          <w:tab w:val="num" w:pos="5810"/>
        </w:tabs>
        <w:ind w:left="5810" w:hanging="360"/>
      </w:pPr>
      <w:rPr>
        <w:rFonts w:ascii="Courier New" w:hAnsi="Courier New" w:cs="Courier New" w:hint="default"/>
      </w:rPr>
    </w:lvl>
    <w:lvl w:ilvl="8" w:tplc="FFFFFFFF">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2DCA6B11"/>
    <w:multiLevelType w:val="hybridMultilevel"/>
    <w:tmpl w:val="5EEC0768"/>
    <w:lvl w:ilvl="0" w:tplc="FFFFFFFF">
      <w:start w:val="1"/>
      <w:numFmt w:val="bullet"/>
      <w:pStyle w:val="JD-MinorPoint"/>
      <w:lvlText w:val=""/>
      <w:lvlJc w:val="left"/>
      <w:pPr>
        <w:tabs>
          <w:tab w:val="num" w:pos="410"/>
        </w:tabs>
        <w:ind w:left="410" w:hanging="360"/>
      </w:pPr>
      <w:rPr>
        <w:rFonts w:ascii="Wingdings" w:hAnsi="Wingdings" w:hint="default"/>
      </w:rPr>
    </w:lvl>
    <w:lvl w:ilvl="1" w:tplc="FFFFFFFF">
      <w:start w:val="1"/>
      <w:numFmt w:val="bullet"/>
      <w:lvlText w:val="o"/>
      <w:lvlJc w:val="left"/>
      <w:pPr>
        <w:tabs>
          <w:tab w:val="num" w:pos="1490"/>
        </w:tabs>
        <w:ind w:left="1490" w:hanging="360"/>
      </w:pPr>
      <w:rPr>
        <w:rFonts w:ascii="Courier New" w:hAnsi="Courier New" w:cs="Courier New" w:hint="default"/>
      </w:rPr>
    </w:lvl>
    <w:lvl w:ilvl="2" w:tplc="FFFFFFFF">
      <w:start w:val="1"/>
      <w:numFmt w:val="bullet"/>
      <w:lvlText w:val=""/>
      <w:lvlJc w:val="left"/>
      <w:pPr>
        <w:tabs>
          <w:tab w:val="num" w:pos="2210"/>
        </w:tabs>
        <w:ind w:left="2210" w:hanging="360"/>
      </w:pPr>
      <w:rPr>
        <w:rFonts w:ascii="Wingdings" w:hAnsi="Wingdings" w:hint="default"/>
      </w:rPr>
    </w:lvl>
    <w:lvl w:ilvl="3" w:tplc="FFFFFFFF">
      <w:start w:val="1"/>
      <w:numFmt w:val="bullet"/>
      <w:lvlText w:val=""/>
      <w:lvlJc w:val="left"/>
      <w:pPr>
        <w:tabs>
          <w:tab w:val="num" w:pos="2930"/>
        </w:tabs>
        <w:ind w:left="2930" w:hanging="360"/>
      </w:pPr>
      <w:rPr>
        <w:rFonts w:ascii="Symbol" w:hAnsi="Symbol" w:hint="default"/>
      </w:rPr>
    </w:lvl>
    <w:lvl w:ilvl="4" w:tplc="FFFFFFFF">
      <w:start w:val="1"/>
      <w:numFmt w:val="bullet"/>
      <w:lvlText w:val="o"/>
      <w:lvlJc w:val="left"/>
      <w:pPr>
        <w:tabs>
          <w:tab w:val="num" w:pos="3650"/>
        </w:tabs>
        <w:ind w:left="3650" w:hanging="360"/>
      </w:pPr>
      <w:rPr>
        <w:rFonts w:ascii="Courier New" w:hAnsi="Courier New" w:cs="Courier New" w:hint="default"/>
      </w:rPr>
    </w:lvl>
    <w:lvl w:ilvl="5" w:tplc="FFFFFFFF">
      <w:start w:val="1"/>
      <w:numFmt w:val="bullet"/>
      <w:lvlText w:val=""/>
      <w:lvlJc w:val="left"/>
      <w:pPr>
        <w:tabs>
          <w:tab w:val="num" w:pos="4370"/>
        </w:tabs>
        <w:ind w:left="4370" w:hanging="360"/>
      </w:pPr>
      <w:rPr>
        <w:rFonts w:ascii="Wingdings" w:hAnsi="Wingdings" w:hint="default"/>
      </w:rPr>
    </w:lvl>
    <w:lvl w:ilvl="6" w:tplc="FFFFFFFF">
      <w:start w:val="1"/>
      <w:numFmt w:val="bullet"/>
      <w:lvlText w:val=""/>
      <w:lvlJc w:val="left"/>
      <w:pPr>
        <w:tabs>
          <w:tab w:val="num" w:pos="5090"/>
        </w:tabs>
        <w:ind w:left="5090" w:hanging="360"/>
      </w:pPr>
      <w:rPr>
        <w:rFonts w:ascii="Symbol" w:hAnsi="Symbol" w:hint="default"/>
      </w:rPr>
    </w:lvl>
    <w:lvl w:ilvl="7" w:tplc="FFFFFFFF">
      <w:start w:val="1"/>
      <w:numFmt w:val="bullet"/>
      <w:lvlText w:val="o"/>
      <w:lvlJc w:val="left"/>
      <w:pPr>
        <w:tabs>
          <w:tab w:val="num" w:pos="5810"/>
        </w:tabs>
        <w:ind w:left="5810" w:hanging="360"/>
      </w:pPr>
      <w:rPr>
        <w:rFonts w:ascii="Courier New" w:hAnsi="Courier New" w:cs="Courier New" w:hint="default"/>
      </w:rPr>
    </w:lvl>
    <w:lvl w:ilvl="8" w:tplc="FFFFFFFF">
      <w:start w:val="1"/>
      <w:numFmt w:val="bullet"/>
      <w:lvlText w:val=""/>
      <w:lvlJc w:val="left"/>
      <w:pPr>
        <w:tabs>
          <w:tab w:val="num" w:pos="6530"/>
        </w:tabs>
        <w:ind w:left="6530" w:hanging="360"/>
      </w:pPr>
      <w:rPr>
        <w:rFonts w:ascii="Wingdings" w:hAnsi="Wingdings" w:hint="default"/>
      </w:rPr>
    </w:lvl>
  </w:abstractNum>
  <w:abstractNum w:abstractNumId="6" w15:restartNumberingAfterBreak="0">
    <w:nsid w:val="2F69033C"/>
    <w:multiLevelType w:val="hybridMultilevel"/>
    <w:tmpl w:val="A2C046F6"/>
    <w:lvl w:ilvl="0" w:tplc="3260E2F4">
      <w:start w:val="1"/>
      <w:numFmt w:val="lowerLetter"/>
      <w:lvlText w:val="%1)"/>
      <w:lvlJc w:val="left"/>
      <w:pPr>
        <w:tabs>
          <w:tab w:val="num" w:pos="410"/>
        </w:tabs>
        <w:ind w:left="410" w:hanging="360"/>
      </w:pPr>
    </w:lvl>
    <w:lvl w:ilvl="1" w:tplc="FFFFFFFF">
      <w:start w:val="1"/>
      <w:numFmt w:val="bullet"/>
      <w:lvlText w:val="o"/>
      <w:lvlJc w:val="left"/>
      <w:pPr>
        <w:tabs>
          <w:tab w:val="num" w:pos="1490"/>
        </w:tabs>
        <w:ind w:left="1490" w:hanging="360"/>
      </w:pPr>
      <w:rPr>
        <w:rFonts w:ascii="Courier New" w:hAnsi="Courier New" w:cs="Courier New" w:hint="default"/>
      </w:rPr>
    </w:lvl>
    <w:lvl w:ilvl="2" w:tplc="FFFFFFFF">
      <w:start w:val="1"/>
      <w:numFmt w:val="bullet"/>
      <w:lvlText w:val=""/>
      <w:lvlJc w:val="left"/>
      <w:pPr>
        <w:tabs>
          <w:tab w:val="num" w:pos="2210"/>
        </w:tabs>
        <w:ind w:left="2210" w:hanging="360"/>
      </w:pPr>
      <w:rPr>
        <w:rFonts w:ascii="Wingdings" w:hAnsi="Wingdings" w:hint="default"/>
      </w:rPr>
    </w:lvl>
    <w:lvl w:ilvl="3" w:tplc="FFFFFFFF">
      <w:start w:val="1"/>
      <w:numFmt w:val="bullet"/>
      <w:lvlText w:val=""/>
      <w:lvlJc w:val="left"/>
      <w:pPr>
        <w:tabs>
          <w:tab w:val="num" w:pos="2930"/>
        </w:tabs>
        <w:ind w:left="2930" w:hanging="360"/>
      </w:pPr>
      <w:rPr>
        <w:rFonts w:ascii="Symbol" w:hAnsi="Symbol" w:hint="default"/>
      </w:rPr>
    </w:lvl>
    <w:lvl w:ilvl="4" w:tplc="FFFFFFFF">
      <w:start w:val="1"/>
      <w:numFmt w:val="bullet"/>
      <w:lvlText w:val="o"/>
      <w:lvlJc w:val="left"/>
      <w:pPr>
        <w:tabs>
          <w:tab w:val="num" w:pos="3650"/>
        </w:tabs>
        <w:ind w:left="3650" w:hanging="360"/>
      </w:pPr>
      <w:rPr>
        <w:rFonts w:ascii="Courier New" w:hAnsi="Courier New" w:cs="Courier New" w:hint="default"/>
      </w:rPr>
    </w:lvl>
    <w:lvl w:ilvl="5" w:tplc="FFFFFFFF">
      <w:start w:val="1"/>
      <w:numFmt w:val="bullet"/>
      <w:lvlText w:val=""/>
      <w:lvlJc w:val="left"/>
      <w:pPr>
        <w:tabs>
          <w:tab w:val="num" w:pos="4370"/>
        </w:tabs>
        <w:ind w:left="4370" w:hanging="360"/>
      </w:pPr>
      <w:rPr>
        <w:rFonts w:ascii="Wingdings" w:hAnsi="Wingdings" w:hint="default"/>
      </w:rPr>
    </w:lvl>
    <w:lvl w:ilvl="6" w:tplc="FFFFFFFF">
      <w:start w:val="1"/>
      <w:numFmt w:val="bullet"/>
      <w:lvlText w:val=""/>
      <w:lvlJc w:val="left"/>
      <w:pPr>
        <w:tabs>
          <w:tab w:val="num" w:pos="5090"/>
        </w:tabs>
        <w:ind w:left="5090" w:hanging="360"/>
      </w:pPr>
      <w:rPr>
        <w:rFonts w:ascii="Symbol" w:hAnsi="Symbol" w:hint="default"/>
      </w:rPr>
    </w:lvl>
    <w:lvl w:ilvl="7" w:tplc="FFFFFFFF">
      <w:start w:val="1"/>
      <w:numFmt w:val="bullet"/>
      <w:lvlText w:val="o"/>
      <w:lvlJc w:val="left"/>
      <w:pPr>
        <w:tabs>
          <w:tab w:val="num" w:pos="5810"/>
        </w:tabs>
        <w:ind w:left="5810" w:hanging="360"/>
      </w:pPr>
      <w:rPr>
        <w:rFonts w:ascii="Courier New" w:hAnsi="Courier New" w:cs="Courier New" w:hint="default"/>
      </w:rPr>
    </w:lvl>
    <w:lvl w:ilvl="8" w:tplc="FFFFFFFF">
      <w:start w:val="1"/>
      <w:numFmt w:val="bullet"/>
      <w:lvlText w:val=""/>
      <w:lvlJc w:val="left"/>
      <w:pPr>
        <w:tabs>
          <w:tab w:val="num" w:pos="6530"/>
        </w:tabs>
        <w:ind w:left="6530" w:hanging="360"/>
      </w:pPr>
      <w:rPr>
        <w:rFonts w:ascii="Wingdings" w:hAnsi="Wingdings" w:hint="default"/>
      </w:rPr>
    </w:lvl>
  </w:abstractNum>
  <w:abstractNum w:abstractNumId="7" w15:restartNumberingAfterBreak="0">
    <w:nsid w:val="30A73330"/>
    <w:multiLevelType w:val="hybridMultilevel"/>
    <w:tmpl w:val="011C0FDC"/>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color w:val="00000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47860"/>
    <w:multiLevelType w:val="hybridMultilevel"/>
    <w:tmpl w:val="8C58B0D0"/>
    <w:lvl w:ilvl="0" w:tplc="0409000F">
      <w:start w:val="1"/>
      <w:numFmt w:val="decimal"/>
      <w:lvlText w:val="%1."/>
      <w:lvlJc w:val="left"/>
      <w:pPr>
        <w:ind w:left="720" w:hanging="360"/>
      </w:pPr>
    </w:lvl>
    <w:lvl w:ilvl="1" w:tplc="04090017">
      <w:start w:val="1"/>
      <w:numFmt w:val="lowerLetter"/>
      <w:lvlText w:val="%2)"/>
      <w:lvlJc w:val="left"/>
      <w:pPr>
        <w:ind w:left="1605" w:hanging="525"/>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333A3"/>
    <w:multiLevelType w:val="hybridMultilevel"/>
    <w:tmpl w:val="57CA6B76"/>
    <w:lvl w:ilvl="0" w:tplc="27B6D4B4">
      <w:start w:val="1"/>
      <w:numFmt w:val="decimal"/>
      <w:lvlText w:val="%1."/>
      <w:lvlJc w:val="left"/>
      <w:pPr>
        <w:ind w:left="1146" w:hanging="72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61FA7CE5"/>
    <w:multiLevelType w:val="hybridMultilevel"/>
    <w:tmpl w:val="6F24520A"/>
    <w:lvl w:ilvl="0" w:tplc="EB9A0422">
      <w:start w:val="1"/>
      <w:numFmt w:val="lowerLetter"/>
      <w:lvlText w:val="%1)"/>
      <w:lvlJc w:val="left"/>
      <w:pPr>
        <w:tabs>
          <w:tab w:val="num" w:pos="410"/>
        </w:tabs>
        <w:ind w:left="410" w:hanging="360"/>
      </w:pPr>
    </w:lvl>
    <w:lvl w:ilvl="1" w:tplc="FFFFFFFF">
      <w:start w:val="1"/>
      <w:numFmt w:val="bullet"/>
      <w:lvlText w:val="o"/>
      <w:lvlJc w:val="left"/>
      <w:pPr>
        <w:tabs>
          <w:tab w:val="num" w:pos="1490"/>
        </w:tabs>
        <w:ind w:left="1490" w:hanging="360"/>
      </w:pPr>
      <w:rPr>
        <w:rFonts w:ascii="Courier New" w:hAnsi="Courier New" w:cs="Courier New" w:hint="default"/>
      </w:rPr>
    </w:lvl>
    <w:lvl w:ilvl="2" w:tplc="FFFFFFFF">
      <w:start w:val="1"/>
      <w:numFmt w:val="bullet"/>
      <w:lvlText w:val=""/>
      <w:lvlJc w:val="left"/>
      <w:pPr>
        <w:tabs>
          <w:tab w:val="num" w:pos="2210"/>
        </w:tabs>
        <w:ind w:left="2210" w:hanging="360"/>
      </w:pPr>
      <w:rPr>
        <w:rFonts w:ascii="Wingdings" w:hAnsi="Wingdings" w:hint="default"/>
      </w:rPr>
    </w:lvl>
    <w:lvl w:ilvl="3" w:tplc="FFFFFFFF">
      <w:start w:val="1"/>
      <w:numFmt w:val="bullet"/>
      <w:lvlText w:val=""/>
      <w:lvlJc w:val="left"/>
      <w:pPr>
        <w:tabs>
          <w:tab w:val="num" w:pos="2930"/>
        </w:tabs>
        <w:ind w:left="2930" w:hanging="360"/>
      </w:pPr>
      <w:rPr>
        <w:rFonts w:ascii="Symbol" w:hAnsi="Symbol" w:hint="default"/>
      </w:rPr>
    </w:lvl>
    <w:lvl w:ilvl="4" w:tplc="FFFFFFFF">
      <w:start w:val="1"/>
      <w:numFmt w:val="bullet"/>
      <w:lvlText w:val="o"/>
      <w:lvlJc w:val="left"/>
      <w:pPr>
        <w:tabs>
          <w:tab w:val="num" w:pos="3650"/>
        </w:tabs>
        <w:ind w:left="3650" w:hanging="360"/>
      </w:pPr>
      <w:rPr>
        <w:rFonts w:ascii="Courier New" w:hAnsi="Courier New" w:cs="Courier New" w:hint="default"/>
      </w:rPr>
    </w:lvl>
    <w:lvl w:ilvl="5" w:tplc="FFFFFFFF">
      <w:start w:val="1"/>
      <w:numFmt w:val="bullet"/>
      <w:lvlText w:val=""/>
      <w:lvlJc w:val="left"/>
      <w:pPr>
        <w:tabs>
          <w:tab w:val="num" w:pos="4370"/>
        </w:tabs>
        <w:ind w:left="4370" w:hanging="360"/>
      </w:pPr>
      <w:rPr>
        <w:rFonts w:ascii="Wingdings" w:hAnsi="Wingdings" w:hint="default"/>
      </w:rPr>
    </w:lvl>
    <w:lvl w:ilvl="6" w:tplc="FFFFFFFF">
      <w:start w:val="1"/>
      <w:numFmt w:val="bullet"/>
      <w:lvlText w:val=""/>
      <w:lvlJc w:val="left"/>
      <w:pPr>
        <w:tabs>
          <w:tab w:val="num" w:pos="5090"/>
        </w:tabs>
        <w:ind w:left="5090" w:hanging="360"/>
      </w:pPr>
      <w:rPr>
        <w:rFonts w:ascii="Symbol" w:hAnsi="Symbol" w:hint="default"/>
      </w:rPr>
    </w:lvl>
    <w:lvl w:ilvl="7" w:tplc="FFFFFFFF">
      <w:start w:val="1"/>
      <w:numFmt w:val="bullet"/>
      <w:lvlText w:val="o"/>
      <w:lvlJc w:val="left"/>
      <w:pPr>
        <w:tabs>
          <w:tab w:val="num" w:pos="5810"/>
        </w:tabs>
        <w:ind w:left="5810" w:hanging="360"/>
      </w:pPr>
      <w:rPr>
        <w:rFonts w:ascii="Courier New" w:hAnsi="Courier New" w:cs="Courier New" w:hint="default"/>
      </w:rPr>
    </w:lvl>
    <w:lvl w:ilvl="8" w:tplc="FFFFFFFF">
      <w:start w:val="1"/>
      <w:numFmt w:val="bullet"/>
      <w:lvlText w:val=""/>
      <w:lvlJc w:val="left"/>
      <w:pPr>
        <w:tabs>
          <w:tab w:val="num" w:pos="6530"/>
        </w:tabs>
        <w:ind w:left="6530" w:hanging="360"/>
      </w:pPr>
      <w:rPr>
        <w:rFonts w:ascii="Wingdings" w:hAnsi="Wingdings"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6A"/>
    <w:rsid w:val="0000056E"/>
    <w:rsid w:val="000F33CF"/>
    <w:rsid w:val="0010012E"/>
    <w:rsid w:val="00193D7B"/>
    <w:rsid w:val="001C010E"/>
    <w:rsid w:val="001F53ED"/>
    <w:rsid w:val="00321303"/>
    <w:rsid w:val="00410724"/>
    <w:rsid w:val="0044450F"/>
    <w:rsid w:val="0049001D"/>
    <w:rsid w:val="00643A40"/>
    <w:rsid w:val="00736E4D"/>
    <w:rsid w:val="00752CF2"/>
    <w:rsid w:val="00763C7D"/>
    <w:rsid w:val="007D7BE5"/>
    <w:rsid w:val="008075F9"/>
    <w:rsid w:val="00817615"/>
    <w:rsid w:val="00830021"/>
    <w:rsid w:val="0087506A"/>
    <w:rsid w:val="008A1A72"/>
    <w:rsid w:val="00972777"/>
    <w:rsid w:val="009E7734"/>
    <w:rsid w:val="00AF2098"/>
    <w:rsid w:val="00B52BAA"/>
    <w:rsid w:val="00C04B0E"/>
    <w:rsid w:val="00C1259B"/>
    <w:rsid w:val="00C22949"/>
    <w:rsid w:val="00C325E0"/>
    <w:rsid w:val="00C667A0"/>
    <w:rsid w:val="00C91318"/>
    <w:rsid w:val="00D42BFF"/>
    <w:rsid w:val="00DE4D1E"/>
    <w:rsid w:val="00E97551"/>
    <w:rsid w:val="00ED7502"/>
    <w:rsid w:val="00F221C5"/>
    <w:rsid w:val="00F27A6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E37F7-0253-4C1F-8C62-CFEC5188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06A"/>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D-Major">
    <w:name w:val="JD - Major"/>
    <w:next w:val="Normal"/>
    <w:rsid w:val="0087506A"/>
    <w:pPr>
      <w:keepNext/>
      <w:spacing w:before="480" w:after="240" w:line="240" w:lineRule="auto"/>
    </w:pPr>
    <w:rPr>
      <w:rFonts w:ascii="Times New Roman" w:eastAsia="Times New Roman" w:hAnsi="Times New Roman" w:cs="Times New Roman"/>
      <w:b/>
      <w:bCs/>
      <w:caps/>
      <w:sz w:val="28"/>
      <w:szCs w:val="20"/>
      <w:lang w:val="en-US"/>
    </w:rPr>
  </w:style>
  <w:style w:type="paragraph" w:customStyle="1" w:styleId="JD-MinorPoint">
    <w:name w:val="JD - Minor Point"/>
    <w:basedOn w:val="Normal"/>
    <w:next w:val="Normal"/>
    <w:rsid w:val="0087506A"/>
    <w:pPr>
      <w:numPr>
        <w:numId w:val="1"/>
      </w:numPr>
      <w:spacing w:beforeLines="50"/>
      <w:ind w:left="820"/>
    </w:pPr>
    <w:rPr>
      <w:szCs w:val="24"/>
    </w:rPr>
  </w:style>
  <w:style w:type="paragraph" w:customStyle="1" w:styleId="JD-NumberedPoint">
    <w:name w:val="JD - Numbered Point"/>
    <w:basedOn w:val="Normal"/>
    <w:rsid w:val="0087506A"/>
    <w:pPr>
      <w:keepNext/>
      <w:keepLines/>
      <w:spacing w:before="240" w:after="120"/>
      <w:ind w:left="720" w:hanging="720"/>
      <w:contextualSpacing/>
    </w:pPr>
    <w:rPr>
      <w:b/>
      <w:color w:val="000000"/>
    </w:rPr>
  </w:style>
  <w:style w:type="paragraph" w:customStyle="1" w:styleId="KOTMBodytext">
    <w:name w:val="KOTM Body text"/>
    <w:rsid w:val="0087506A"/>
    <w:pPr>
      <w:spacing w:after="0" w:line="240" w:lineRule="auto"/>
      <w:ind w:left="720"/>
    </w:pPr>
    <w:rPr>
      <w:rFonts w:ascii="Times New Roman" w:eastAsia="Times New Roman" w:hAnsi="Times New Roman" w:cs="Times New Roman"/>
      <w:color w:val="000000"/>
      <w:sz w:val="24"/>
      <w:szCs w:val="20"/>
      <w:lang w:val="en-US"/>
    </w:rPr>
  </w:style>
  <w:style w:type="paragraph" w:styleId="ListParagraph">
    <w:name w:val="List Paragraph"/>
    <w:basedOn w:val="Normal"/>
    <w:uiPriority w:val="34"/>
    <w:qFormat/>
    <w:rsid w:val="00C91318"/>
    <w:pPr>
      <w:ind w:left="720"/>
      <w:contextualSpacing/>
    </w:pPr>
  </w:style>
  <w:style w:type="character" w:styleId="Hyperlink">
    <w:name w:val="Hyperlink"/>
    <w:basedOn w:val="DefaultParagraphFont"/>
    <w:uiPriority w:val="99"/>
    <w:unhideWhenUsed/>
    <w:rsid w:val="00752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iemccleary@knet.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Orpah</dc:creator>
  <cp:lastModifiedBy>Alvin-Fiddler</cp:lastModifiedBy>
  <cp:revision>2</cp:revision>
  <cp:lastPrinted>2014-09-18T14:45:00Z</cp:lastPrinted>
  <dcterms:created xsi:type="dcterms:W3CDTF">2016-12-06T19:10:00Z</dcterms:created>
  <dcterms:modified xsi:type="dcterms:W3CDTF">2016-12-06T19:10:00Z</dcterms:modified>
</cp:coreProperties>
</file>